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EA98" w14:textId="5456A6CD" w:rsidR="00A20641" w:rsidRDefault="00CA60B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Pre-school newsletter for April and May 2024 </w:t>
      </w: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1B49D7D9" wp14:editId="377147A9">
            <wp:extent cx="1233517" cy="754380"/>
            <wp:effectExtent l="0" t="0" r="5080" b="7620"/>
            <wp:docPr id="1544892304" name="Picture 1" descr="A group of colorful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892304" name="Picture 1" descr="A group of colorful flowe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023" cy="78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65D20" w14:textId="18354B3D" w:rsidR="00CA60B6" w:rsidRDefault="00CA60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would like to welcome Henry, Peter, Barney and Grace into our Pre-school this term. They are all looking forwards to joining us.</w:t>
      </w:r>
    </w:p>
    <w:p w14:paraId="03D88C22" w14:textId="2B9B9E78" w:rsidR="00716B16" w:rsidRDefault="00716B1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now have a new member of Bank </w:t>
      </w:r>
      <w:r w:rsidR="00A1784B">
        <w:rPr>
          <w:rFonts w:ascii="Comic Sans MS" w:hAnsi="Comic Sans MS"/>
          <w:sz w:val="24"/>
          <w:szCs w:val="24"/>
        </w:rPr>
        <w:t>staff;</w:t>
      </w:r>
      <w:r>
        <w:rPr>
          <w:rFonts w:ascii="Comic Sans MS" w:hAnsi="Comic Sans MS"/>
          <w:sz w:val="24"/>
          <w:szCs w:val="24"/>
        </w:rPr>
        <w:t xml:space="preserve"> Gillian has covered one shift and will be at Pre-school to cover shifts when needed. </w:t>
      </w:r>
    </w:p>
    <w:p w14:paraId="4E6469DF" w14:textId="0F171C25" w:rsidR="00DE5EA0" w:rsidRDefault="00DE5EA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By the time this letter goes out to you, you will </w:t>
      </w:r>
      <w:r w:rsidR="00A1784B">
        <w:rPr>
          <w:rFonts w:ascii="Comic Sans MS" w:hAnsi="Comic Sans MS"/>
          <w:sz w:val="24"/>
          <w:szCs w:val="24"/>
        </w:rPr>
        <w:t>have</w:t>
      </w:r>
      <w:r>
        <w:rPr>
          <w:rFonts w:ascii="Comic Sans MS" w:hAnsi="Comic Sans MS"/>
          <w:sz w:val="24"/>
          <w:szCs w:val="24"/>
        </w:rPr>
        <w:t xml:space="preserve"> heard conformation regarding Primary school places for September 2024.</w:t>
      </w:r>
    </w:p>
    <w:p w14:paraId="1937BC95" w14:textId="23512EEA" w:rsidR="00DE5EA0" w:rsidRDefault="00DE5EA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Let us know as soon as you have heard to enable us to organise school visits and gather information about schools.</w:t>
      </w:r>
    </w:p>
    <w:p w14:paraId="7F747A0A" w14:textId="6318D226" w:rsidR="00CA60B6" w:rsidRDefault="00CA60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Hopefully the weather will start to improve and we can be outdoors more often without having to rush in to dodge the showers.</w:t>
      </w:r>
    </w:p>
    <w:p w14:paraId="016128BD" w14:textId="5699279B" w:rsidR="00CA60B6" w:rsidRDefault="00CA60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 would be really helpful if you could</w:t>
      </w:r>
      <w:r w:rsidR="00933DE1">
        <w:rPr>
          <w:rFonts w:ascii="Comic Sans MS" w:hAnsi="Comic Sans MS"/>
          <w:sz w:val="24"/>
          <w:szCs w:val="24"/>
        </w:rPr>
        <w:t xml:space="preserve"> please bring in several changes of labelled clothing for your child as they are likely to get wet and muddy.</w:t>
      </w:r>
    </w:p>
    <w:p w14:paraId="7BB1C0A7" w14:textId="1EDB3B93" w:rsidR="00933DE1" w:rsidRDefault="00933D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hope you all enjoyed the parent consultations that took place before the holidays, we find these are usually very positive.</w:t>
      </w:r>
    </w:p>
    <w:p w14:paraId="3A85527A" w14:textId="1DFEE1F1" w:rsidR="00933DE1" w:rsidRDefault="00933D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 those of you who didn’t have a meeting with me I will make appointments as soon as I’m back full time from my opp.</w:t>
      </w:r>
    </w:p>
    <w:p w14:paraId="2F8FF3E4" w14:textId="632E3945" w:rsidR="008E7B57" w:rsidRDefault="008E7B5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Wednesday sessions</w:t>
      </w:r>
    </w:p>
    <w:p w14:paraId="6BBC9433" w14:textId="7F14A30C" w:rsidR="008E7B57" w:rsidRDefault="008E7B5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first Wednesday session will take place on Wednesday 17</w:t>
      </w:r>
      <w:r w:rsidRPr="008E7B57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April.</w:t>
      </w:r>
    </w:p>
    <w:p w14:paraId="3F759E2B" w14:textId="44D52F16" w:rsidR="008E7B57" w:rsidRDefault="008E7B5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These sessions are used to prepare the children for Primary school so are quite a lot more structured.</w:t>
      </w:r>
    </w:p>
    <w:p w14:paraId="1A3C7E33" w14:textId="44CFA2EA" w:rsidR="00716B16" w:rsidRDefault="00716B16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Show and Tell</w:t>
      </w:r>
    </w:p>
    <w:p w14:paraId="49C6156C" w14:textId="4B3C9017" w:rsidR="00716B16" w:rsidRDefault="00716B1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encourage the children to bring in items from home to show to the group. </w:t>
      </w:r>
      <w:r w:rsidR="00A1784B">
        <w:rPr>
          <w:rFonts w:ascii="Comic Sans MS" w:hAnsi="Comic Sans MS"/>
          <w:sz w:val="24"/>
          <w:szCs w:val="24"/>
        </w:rPr>
        <w:t>However,</w:t>
      </w:r>
      <w:r>
        <w:rPr>
          <w:rFonts w:ascii="Comic Sans MS" w:hAnsi="Comic Sans MS"/>
          <w:sz w:val="24"/>
          <w:szCs w:val="24"/>
        </w:rPr>
        <w:t xml:space="preserve"> some of these items are </w:t>
      </w:r>
      <w:r w:rsidR="00A1784B">
        <w:rPr>
          <w:rFonts w:ascii="Comic Sans MS" w:hAnsi="Comic Sans MS"/>
          <w:sz w:val="24"/>
          <w:szCs w:val="24"/>
        </w:rPr>
        <w:t>too</w:t>
      </w:r>
      <w:r>
        <w:rPr>
          <w:rFonts w:ascii="Comic Sans MS" w:hAnsi="Comic Sans MS"/>
          <w:sz w:val="24"/>
          <w:szCs w:val="24"/>
        </w:rPr>
        <w:t xml:space="preserve"> big to put in drawers and then the children get up-set if others play with their toy.</w:t>
      </w:r>
    </w:p>
    <w:p w14:paraId="76C655A5" w14:textId="4A16DECC" w:rsidR="00716B16" w:rsidRDefault="00716B1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could all show and tell items be drawer size to prevent up-set and loss of toys.</w:t>
      </w:r>
    </w:p>
    <w:p w14:paraId="0F756B03" w14:textId="77777777" w:rsidR="00DE5EA0" w:rsidRDefault="00DE5EA0">
      <w:pPr>
        <w:rPr>
          <w:rFonts w:ascii="Comic Sans MS" w:hAnsi="Comic Sans MS"/>
          <w:sz w:val="24"/>
          <w:szCs w:val="24"/>
        </w:rPr>
      </w:pPr>
    </w:p>
    <w:p w14:paraId="40A9F3E4" w14:textId="23F69288" w:rsidR="00716B16" w:rsidRDefault="00DE5EA0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lastRenderedPageBreak/>
        <w:t>Drink Bottles</w:t>
      </w:r>
    </w:p>
    <w:p w14:paraId="13991542" w14:textId="563BB296" w:rsidR="00DE5EA0" w:rsidRDefault="00DE5EA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 has been working really well keeping a labelled drink bottle at Pre-school, it gets really warm in the class room and with the warmer weather on its way these are proving to be really beneficial.</w:t>
      </w:r>
    </w:p>
    <w:p w14:paraId="0E32B585" w14:textId="77777777" w:rsidR="00DE5EA0" w:rsidRDefault="00DE5EA0">
      <w:pPr>
        <w:rPr>
          <w:rFonts w:ascii="Comic Sans MS" w:hAnsi="Comic Sans MS"/>
          <w:sz w:val="24"/>
          <w:szCs w:val="24"/>
        </w:rPr>
      </w:pPr>
    </w:p>
    <w:p w14:paraId="6DCD1DE2" w14:textId="69C9677A" w:rsidR="00DE5EA0" w:rsidRPr="004271B4" w:rsidRDefault="00DE5EA0">
      <w:pPr>
        <w:rPr>
          <w:rFonts w:ascii="Comic Sans MS" w:hAnsi="Comic Sans MS"/>
          <w:b/>
          <w:bCs/>
          <w:color w:val="FF0000"/>
          <w:sz w:val="40"/>
          <w:szCs w:val="40"/>
        </w:rPr>
      </w:pPr>
      <w:r w:rsidRPr="004271B4">
        <w:rPr>
          <w:rFonts w:ascii="Comic Sans MS" w:hAnsi="Comic Sans MS"/>
          <w:b/>
          <w:bCs/>
          <w:color w:val="FF0000"/>
          <w:sz w:val="40"/>
          <w:szCs w:val="40"/>
        </w:rPr>
        <w:t>Dates for the Diary</w:t>
      </w:r>
    </w:p>
    <w:p w14:paraId="2E5EA6C6" w14:textId="7CAB035F" w:rsidR="00DE5EA0" w:rsidRPr="004271B4" w:rsidRDefault="00DE5EA0">
      <w:pPr>
        <w:rPr>
          <w:rFonts w:ascii="Comic Sans MS" w:hAnsi="Comic Sans MS"/>
          <w:b/>
          <w:bCs/>
          <w:color w:val="FF0000"/>
          <w:sz w:val="40"/>
          <w:szCs w:val="40"/>
        </w:rPr>
      </w:pPr>
      <w:r w:rsidRPr="004271B4">
        <w:rPr>
          <w:rFonts w:ascii="Comic Sans MS" w:hAnsi="Comic Sans MS"/>
          <w:b/>
          <w:bCs/>
          <w:color w:val="FF0000"/>
          <w:sz w:val="40"/>
          <w:szCs w:val="40"/>
        </w:rPr>
        <w:t>17</w:t>
      </w:r>
      <w:r w:rsidRPr="004271B4">
        <w:rPr>
          <w:rFonts w:ascii="Comic Sans MS" w:hAnsi="Comic Sans MS"/>
          <w:b/>
          <w:bCs/>
          <w:color w:val="FF0000"/>
          <w:sz w:val="40"/>
          <w:szCs w:val="40"/>
          <w:vertAlign w:val="superscript"/>
        </w:rPr>
        <w:t>th</w:t>
      </w:r>
      <w:r w:rsidRPr="004271B4">
        <w:rPr>
          <w:rFonts w:ascii="Comic Sans MS" w:hAnsi="Comic Sans MS"/>
          <w:b/>
          <w:bCs/>
          <w:color w:val="FF0000"/>
          <w:sz w:val="40"/>
          <w:szCs w:val="40"/>
        </w:rPr>
        <w:t xml:space="preserve"> April- first Wednesday session</w:t>
      </w:r>
    </w:p>
    <w:p w14:paraId="5C52492E" w14:textId="11C0D582" w:rsidR="00DE5EA0" w:rsidRPr="004271B4" w:rsidRDefault="004271B4">
      <w:pPr>
        <w:rPr>
          <w:rFonts w:ascii="Comic Sans MS" w:hAnsi="Comic Sans MS"/>
          <w:b/>
          <w:bCs/>
          <w:color w:val="FF0000"/>
          <w:sz w:val="40"/>
          <w:szCs w:val="40"/>
        </w:rPr>
      </w:pPr>
      <w:r w:rsidRPr="004271B4">
        <w:rPr>
          <w:rFonts w:ascii="Comic Sans MS" w:hAnsi="Comic Sans MS"/>
          <w:b/>
          <w:bCs/>
          <w:color w:val="FF0000"/>
          <w:sz w:val="40"/>
          <w:szCs w:val="40"/>
        </w:rPr>
        <w:t>6</w:t>
      </w:r>
      <w:r w:rsidRPr="004271B4">
        <w:rPr>
          <w:rFonts w:ascii="Comic Sans MS" w:hAnsi="Comic Sans MS"/>
          <w:b/>
          <w:bCs/>
          <w:color w:val="FF0000"/>
          <w:sz w:val="40"/>
          <w:szCs w:val="40"/>
          <w:vertAlign w:val="superscript"/>
        </w:rPr>
        <w:t>th</w:t>
      </w:r>
      <w:r w:rsidRPr="004271B4">
        <w:rPr>
          <w:rFonts w:ascii="Comic Sans MS" w:hAnsi="Comic Sans MS"/>
          <w:b/>
          <w:bCs/>
          <w:color w:val="FF0000"/>
          <w:sz w:val="40"/>
          <w:szCs w:val="40"/>
        </w:rPr>
        <w:t xml:space="preserve"> May – Bank holiday</w:t>
      </w:r>
    </w:p>
    <w:p w14:paraId="753ADF39" w14:textId="790D03D6" w:rsidR="004271B4" w:rsidRPr="004271B4" w:rsidRDefault="004271B4">
      <w:pPr>
        <w:rPr>
          <w:rFonts w:ascii="Comic Sans MS" w:hAnsi="Comic Sans MS"/>
          <w:b/>
          <w:bCs/>
          <w:color w:val="FF0000"/>
          <w:sz w:val="40"/>
          <w:szCs w:val="40"/>
        </w:rPr>
      </w:pPr>
      <w:r w:rsidRPr="004271B4">
        <w:rPr>
          <w:rFonts w:ascii="Comic Sans MS" w:hAnsi="Comic Sans MS"/>
          <w:b/>
          <w:bCs/>
          <w:color w:val="FF0000"/>
          <w:sz w:val="40"/>
          <w:szCs w:val="40"/>
        </w:rPr>
        <w:t>24</w:t>
      </w:r>
      <w:r w:rsidRPr="004271B4">
        <w:rPr>
          <w:rFonts w:ascii="Comic Sans MS" w:hAnsi="Comic Sans MS"/>
          <w:b/>
          <w:bCs/>
          <w:color w:val="FF0000"/>
          <w:sz w:val="40"/>
          <w:szCs w:val="40"/>
          <w:vertAlign w:val="superscript"/>
        </w:rPr>
        <w:t>th</w:t>
      </w:r>
      <w:r w:rsidRPr="004271B4">
        <w:rPr>
          <w:rFonts w:ascii="Comic Sans MS" w:hAnsi="Comic Sans MS"/>
          <w:b/>
          <w:bCs/>
          <w:color w:val="FF0000"/>
          <w:sz w:val="40"/>
          <w:szCs w:val="40"/>
        </w:rPr>
        <w:t xml:space="preserve"> May – Last day of term</w:t>
      </w:r>
    </w:p>
    <w:p w14:paraId="0AE4275D" w14:textId="16CE3D30" w:rsidR="004271B4" w:rsidRPr="004271B4" w:rsidRDefault="004271B4">
      <w:pPr>
        <w:rPr>
          <w:rFonts w:ascii="Comic Sans MS" w:hAnsi="Comic Sans MS"/>
          <w:b/>
          <w:bCs/>
          <w:color w:val="FF0000"/>
          <w:sz w:val="40"/>
          <w:szCs w:val="40"/>
        </w:rPr>
      </w:pPr>
      <w:r w:rsidRPr="004271B4">
        <w:rPr>
          <w:rFonts w:ascii="Comic Sans MS" w:hAnsi="Comic Sans MS"/>
          <w:b/>
          <w:bCs/>
          <w:color w:val="FF0000"/>
          <w:sz w:val="40"/>
          <w:szCs w:val="40"/>
        </w:rPr>
        <w:t>3</w:t>
      </w:r>
      <w:r w:rsidRPr="004271B4">
        <w:rPr>
          <w:rFonts w:ascii="Comic Sans MS" w:hAnsi="Comic Sans MS"/>
          <w:b/>
          <w:bCs/>
          <w:color w:val="FF0000"/>
          <w:sz w:val="40"/>
          <w:szCs w:val="40"/>
          <w:vertAlign w:val="superscript"/>
        </w:rPr>
        <w:t>rd</w:t>
      </w:r>
      <w:r w:rsidRPr="004271B4">
        <w:rPr>
          <w:rFonts w:ascii="Comic Sans MS" w:hAnsi="Comic Sans MS"/>
          <w:b/>
          <w:bCs/>
          <w:color w:val="FF0000"/>
          <w:sz w:val="40"/>
          <w:szCs w:val="40"/>
        </w:rPr>
        <w:t xml:space="preserve"> June – </w:t>
      </w:r>
      <w:r w:rsidR="00A1784B" w:rsidRPr="004271B4">
        <w:rPr>
          <w:rFonts w:ascii="Comic Sans MS" w:hAnsi="Comic Sans MS"/>
          <w:b/>
          <w:bCs/>
          <w:color w:val="FF0000"/>
          <w:sz w:val="40"/>
          <w:szCs w:val="40"/>
        </w:rPr>
        <w:t>TD Day</w:t>
      </w:r>
    </w:p>
    <w:p w14:paraId="0186E48E" w14:textId="16467882" w:rsidR="004271B4" w:rsidRPr="004271B4" w:rsidRDefault="004271B4">
      <w:pPr>
        <w:rPr>
          <w:rFonts w:ascii="Comic Sans MS" w:hAnsi="Comic Sans MS"/>
          <w:b/>
          <w:bCs/>
          <w:color w:val="FF0000"/>
          <w:sz w:val="40"/>
          <w:szCs w:val="40"/>
        </w:rPr>
      </w:pPr>
      <w:r w:rsidRPr="004271B4">
        <w:rPr>
          <w:rFonts w:ascii="Comic Sans MS" w:hAnsi="Comic Sans MS"/>
          <w:b/>
          <w:bCs/>
          <w:color w:val="FF0000"/>
          <w:sz w:val="40"/>
          <w:szCs w:val="40"/>
        </w:rPr>
        <w:t>4</w:t>
      </w:r>
      <w:r w:rsidRPr="004271B4">
        <w:rPr>
          <w:rFonts w:ascii="Comic Sans MS" w:hAnsi="Comic Sans MS"/>
          <w:b/>
          <w:bCs/>
          <w:color w:val="FF0000"/>
          <w:sz w:val="40"/>
          <w:szCs w:val="40"/>
          <w:vertAlign w:val="superscript"/>
        </w:rPr>
        <w:t>th</w:t>
      </w:r>
      <w:r w:rsidRPr="004271B4">
        <w:rPr>
          <w:rFonts w:ascii="Comic Sans MS" w:hAnsi="Comic Sans MS"/>
          <w:b/>
          <w:bCs/>
          <w:color w:val="FF0000"/>
          <w:sz w:val="40"/>
          <w:szCs w:val="40"/>
        </w:rPr>
        <w:t xml:space="preserve"> June – </w:t>
      </w:r>
      <w:r w:rsidR="00A1784B">
        <w:rPr>
          <w:rFonts w:ascii="Comic Sans MS" w:hAnsi="Comic Sans MS"/>
          <w:b/>
          <w:bCs/>
          <w:color w:val="FF0000"/>
          <w:sz w:val="40"/>
          <w:szCs w:val="40"/>
        </w:rPr>
        <w:t>F</w:t>
      </w:r>
      <w:r w:rsidRPr="004271B4">
        <w:rPr>
          <w:rFonts w:ascii="Comic Sans MS" w:hAnsi="Comic Sans MS"/>
          <w:b/>
          <w:bCs/>
          <w:color w:val="FF0000"/>
          <w:sz w:val="40"/>
          <w:szCs w:val="40"/>
        </w:rPr>
        <w:t>irst day back from holiday</w:t>
      </w:r>
    </w:p>
    <w:p w14:paraId="33F09C7D" w14:textId="77777777" w:rsidR="004271B4" w:rsidRPr="00DE5EA0" w:rsidRDefault="004271B4">
      <w:pPr>
        <w:rPr>
          <w:rFonts w:ascii="Comic Sans MS" w:hAnsi="Comic Sans MS"/>
          <w:b/>
          <w:bCs/>
          <w:color w:val="FF0000"/>
          <w:sz w:val="24"/>
          <w:szCs w:val="24"/>
        </w:rPr>
      </w:pPr>
    </w:p>
    <w:sectPr w:rsidR="004271B4" w:rsidRPr="00DE5EA0" w:rsidSect="00087FC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B6"/>
    <w:rsid w:val="00087FC9"/>
    <w:rsid w:val="004271B4"/>
    <w:rsid w:val="0061269E"/>
    <w:rsid w:val="00623213"/>
    <w:rsid w:val="00716B16"/>
    <w:rsid w:val="00791600"/>
    <w:rsid w:val="008E7B57"/>
    <w:rsid w:val="00933DE1"/>
    <w:rsid w:val="00A1784B"/>
    <w:rsid w:val="00A20641"/>
    <w:rsid w:val="00CA60B6"/>
    <w:rsid w:val="00D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02EEE"/>
  <w15:chartTrackingRefBased/>
  <w15:docId w15:val="{E43D9375-565A-406F-81B4-F6295B62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0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0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0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0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0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pt/margaridas-margarida-flores-bloom-5260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Shrewton Preschool Miller</dc:creator>
  <cp:keywords/>
  <dc:description/>
  <cp:lastModifiedBy>Shrewton Pre-school</cp:lastModifiedBy>
  <cp:revision>2</cp:revision>
  <dcterms:created xsi:type="dcterms:W3CDTF">2024-04-15T10:19:00Z</dcterms:created>
  <dcterms:modified xsi:type="dcterms:W3CDTF">2024-04-15T10:19:00Z</dcterms:modified>
</cp:coreProperties>
</file>